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7B073" w14:textId="77777777" w:rsidR="00BE0FF3" w:rsidRPr="00BE0FF3" w:rsidRDefault="00BE0FF3" w:rsidP="00BE0FF3">
      <w:pPr>
        <w:shd w:val="clear" w:color="auto" w:fill="FFFFFF"/>
        <w:spacing w:after="0" w:line="312" w:lineRule="atLeast"/>
        <w:textAlignment w:val="baseline"/>
        <w:outlineLvl w:val="2"/>
        <w:rPr>
          <w:rFonts w:ascii="Calibri" w:eastAsia="Times New Roman" w:hAnsi="Calibri" w:cs="Calibri"/>
          <w:b/>
          <w:bCs/>
          <w:color w:val="000000" w:themeColor="text1"/>
          <w:kern w:val="0"/>
          <w:sz w:val="28"/>
          <w:szCs w:val="28"/>
          <w:u w:val="single"/>
          <w:lang w:eastAsia="nl-NL"/>
          <w14:ligatures w14:val="none"/>
        </w:rPr>
      </w:pPr>
      <w:r w:rsidRPr="00BE0FF3">
        <w:rPr>
          <w:rFonts w:ascii="Calibri" w:eastAsia="Times New Roman" w:hAnsi="Calibri" w:cs="Calibri"/>
          <w:b/>
          <w:bCs/>
          <w:color w:val="000000" w:themeColor="text1"/>
          <w:kern w:val="0"/>
          <w:sz w:val="28"/>
          <w:szCs w:val="28"/>
          <w:u w:val="single"/>
          <w:lang w:eastAsia="nl-NL"/>
          <w14:ligatures w14:val="none"/>
        </w:rPr>
        <w:t xml:space="preserve">Schrijf de </w:t>
      </w:r>
      <w:proofErr w:type="spellStart"/>
      <w:r w:rsidRPr="00BE0FF3">
        <w:rPr>
          <w:rFonts w:ascii="Calibri" w:eastAsia="Times New Roman" w:hAnsi="Calibri" w:cs="Calibri"/>
          <w:b/>
          <w:bCs/>
          <w:color w:val="000000" w:themeColor="text1"/>
          <w:kern w:val="0"/>
          <w:sz w:val="28"/>
          <w:szCs w:val="28"/>
          <w:u w:val="single"/>
          <w:lang w:eastAsia="nl-NL"/>
          <w14:ligatures w14:val="none"/>
        </w:rPr>
        <w:t>telrij</w:t>
      </w:r>
      <w:proofErr w:type="spellEnd"/>
      <w:r w:rsidRPr="00BE0FF3">
        <w:rPr>
          <w:rFonts w:ascii="Calibri" w:eastAsia="Times New Roman" w:hAnsi="Calibri" w:cs="Calibri"/>
          <w:b/>
          <w:bCs/>
          <w:color w:val="000000" w:themeColor="text1"/>
          <w:kern w:val="0"/>
          <w:sz w:val="28"/>
          <w:szCs w:val="28"/>
          <w:u w:val="single"/>
          <w:lang w:eastAsia="nl-NL"/>
          <w14:ligatures w14:val="none"/>
        </w:rPr>
        <w:t xml:space="preserve"> op</w:t>
      </w:r>
    </w:p>
    <w:p w14:paraId="16F6EB39" w14:textId="77777777" w:rsidR="007355AF" w:rsidRDefault="007355AF"/>
    <w:p w14:paraId="112E48B8" w14:textId="5180DD12" w:rsidR="00BE0FF3" w:rsidRDefault="00BE0FF3">
      <w:r>
        <w:rPr>
          <w:noProof/>
        </w:rPr>
        <w:drawing>
          <wp:inline distT="0" distB="0" distL="0" distR="0" wp14:anchorId="3B21717E" wp14:editId="7CFEDEE8">
            <wp:extent cx="2908300" cy="2908300"/>
            <wp:effectExtent l="0" t="0" r="6350" b="6350"/>
            <wp:docPr id="423895714" name="Afbeelding 1" descr="Buitenles Getalrij getallenlijn buurgetallen bewegend leren rekencircuit buitenles groep 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itenles Getalrij getallenlijn buurgetallen bewegend leren rekencircuit buitenles groep 3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8300" cy="2908300"/>
                    </a:xfrm>
                    <a:prstGeom prst="rect">
                      <a:avLst/>
                    </a:prstGeom>
                    <a:noFill/>
                    <a:ln>
                      <a:noFill/>
                    </a:ln>
                  </pic:spPr>
                </pic:pic>
              </a:graphicData>
            </a:graphic>
          </wp:inline>
        </w:drawing>
      </w:r>
    </w:p>
    <w:p w14:paraId="703EE28D" w14:textId="77777777" w:rsidR="00BE0FF3" w:rsidRPr="00BE0FF3" w:rsidRDefault="00BE0FF3" w:rsidP="00BE0FF3">
      <w:pPr>
        <w:pStyle w:val="Normaalweb"/>
        <w:shd w:val="clear" w:color="auto" w:fill="FFFFFF"/>
        <w:spacing w:before="0" w:beforeAutospacing="0" w:after="384" w:afterAutospacing="0"/>
        <w:textAlignment w:val="baseline"/>
        <w:rPr>
          <w:rFonts w:ascii="Calibri" w:hAnsi="Calibri" w:cs="Calibri"/>
          <w:color w:val="000000" w:themeColor="text1"/>
        </w:rPr>
      </w:pPr>
      <w:r w:rsidRPr="00BE0FF3">
        <w:rPr>
          <w:rFonts w:ascii="Calibri" w:hAnsi="Calibri" w:cs="Calibri"/>
          <w:color w:val="000000" w:themeColor="text1"/>
        </w:rPr>
        <w:t xml:space="preserve">Wat zijn de leerlingen enthousiast en fanatiek wanneer ze de </w:t>
      </w:r>
      <w:proofErr w:type="spellStart"/>
      <w:r w:rsidRPr="00BE0FF3">
        <w:rPr>
          <w:rFonts w:ascii="Calibri" w:hAnsi="Calibri" w:cs="Calibri"/>
          <w:color w:val="000000" w:themeColor="text1"/>
        </w:rPr>
        <w:t>telrij</w:t>
      </w:r>
      <w:proofErr w:type="spellEnd"/>
      <w:r w:rsidRPr="00BE0FF3">
        <w:rPr>
          <w:rFonts w:ascii="Calibri" w:hAnsi="Calibri" w:cs="Calibri"/>
          <w:color w:val="000000" w:themeColor="text1"/>
        </w:rPr>
        <w:t xml:space="preserve"> helemaal op mogen schrijven. Zo ver als zij willen. Want zeg nou zelf: Hoe vaak schrijven kinderen echt de hele </w:t>
      </w:r>
      <w:proofErr w:type="spellStart"/>
      <w:r w:rsidRPr="00BE0FF3">
        <w:rPr>
          <w:rFonts w:ascii="Calibri" w:hAnsi="Calibri" w:cs="Calibri"/>
          <w:color w:val="000000" w:themeColor="text1"/>
        </w:rPr>
        <w:t>telrij</w:t>
      </w:r>
      <w:proofErr w:type="spellEnd"/>
      <w:r w:rsidRPr="00BE0FF3">
        <w:rPr>
          <w:rFonts w:ascii="Calibri" w:hAnsi="Calibri" w:cs="Calibri"/>
          <w:color w:val="000000" w:themeColor="text1"/>
        </w:rPr>
        <w:t xml:space="preserve"> op?</w:t>
      </w:r>
    </w:p>
    <w:p w14:paraId="37862253" w14:textId="77777777" w:rsidR="00BE0FF3" w:rsidRPr="00BE0FF3" w:rsidRDefault="00BE0FF3" w:rsidP="00BE0FF3">
      <w:pPr>
        <w:pStyle w:val="Normaalweb"/>
        <w:shd w:val="clear" w:color="auto" w:fill="FFFFFF"/>
        <w:spacing w:before="0" w:beforeAutospacing="0" w:after="384" w:afterAutospacing="0"/>
        <w:textAlignment w:val="baseline"/>
        <w:rPr>
          <w:rFonts w:ascii="Calibri" w:hAnsi="Calibri" w:cs="Calibri"/>
          <w:color w:val="000000" w:themeColor="text1"/>
        </w:rPr>
      </w:pPr>
      <w:r w:rsidRPr="00BE0FF3">
        <w:rPr>
          <w:rFonts w:ascii="Calibri" w:hAnsi="Calibri" w:cs="Calibri"/>
          <w:color w:val="000000" w:themeColor="text1"/>
        </w:rPr>
        <w:t xml:space="preserve">Laat de lengte van de </w:t>
      </w:r>
      <w:proofErr w:type="spellStart"/>
      <w:r w:rsidRPr="00BE0FF3">
        <w:rPr>
          <w:rFonts w:ascii="Calibri" w:hAnsi="Calibri" w:cs="Calibri"/>
          <w:color w:val="000000" w:themeColor="text1"/>
        </w:rPr>
        <w:t>telrij</w:t>
      </w:r>
      <w:proofErr w:type="spellEnd"/>
      <w:r w:rsidRPr="00BE0FF3">
        <w:rPr>
          <w:rFonts w:ascii="Calibri" w:hAnsi="Calibri" w:cs="Calibri"/>
          <w:color w:val="000000" w:themeColor="text1"/>
        </w:rPr>
        <w:t xml:space="preserve"> aan de leerling over, zo ontstaat er een prachtige natuurlijk differentiatie. Wanneer leerlingen klaar zijn kunnen ze erover lopen. Geef opdrachten bijvoorbeeld bij het tiental even de grond aan tikken of bij even getallen even extra hoog springen.</w:t>
      </w:r>
    </w:p>
    <w:p w14:paraId="2FDFA198" w14:textId="77777777" w:rsidR="00BE0FF3" w:rsidRPr="00BE0FF3" w:rsidRDefault="00BE0FF3" w:rsidP="00BE0FF3">
      <w:pPr>
        <w:pStyle w:val="Normaalweb"/>
        <w:shd w:val="clear" w:color="auto" w:fill="FFFFFF"/>
        <w:spacing w:before="0" w:beforeAutospacing="0" w:after="384" w:afterAutospacing="0"/>
        <w:textAlignment w:val="baseline"/>
        <w:rPr>
          <w:rFonts w:ascii="Calibri" w:hAnsi="Calibri" w:cs="Calibri"/>
          <w:color w:val="000000" w:themeColor="text1"/>
        </w:rPr>
      </w:pPr>
      <w:r w:rsidRPr="00BE0FF3">
        <w:rPr>
          <w:rFonts w:ascii="Calibri" w:hAnsi="Calibri" w:cs="Calibri"/>
          <w:color w:val="000000" w:themeColor="text1"/>
        </w:rPr>
        <w:t>Tip: gebruik meetlinten als ‘spieklint’ voor leerlingen</w:t>
      </w:r>
      <w:r w:rsidRPr="00BE0FF3">
        <w:rPr>
          <w:rFonts w:ascii="Calibri" w:hAnsi="Calibri" w:cs="Calibri"/>
          <w:color w:val="000000" w:themeColor="text1"/>
        </w:rPr>
        <w:br/>
        <w:t>die het niet meer weten.</w:t>
      </w:r>
    </w:p>
    <w:p w14:paraId="42D64459" w14:textId="77777777" w:rsidR="00BE0FF3" w:rsidRDefault="00BE0FF3"/>
    <w:sectPr w:rsidR="00BE0F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F3"/>
    <w:rsid w:val="006E19B8"/>
    <w:rsid w:val="007355AF"/>
    <w:rsid w:val="00BE0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45A2"/>
  <w15:chartTrackingRefBased/>
  <w15:docId w15:val="{8D46BA14-11DC-47F9-914D-11C92CE1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0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0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E0F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0F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0F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0F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0F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0F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0F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0F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0F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E0F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0F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0F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0F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0F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0F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0FF3"/>
    <w:rPr>
      <w:rFonts w:eastAsiaTheme="majorEastAsia" w:cstheme="majorBidi"/>
      <w:color w:val="272727" w:themeColor="text1" w:themeTint="D8"/>
    </w:rPr>
  </w:style>
  <w:style w:type="paragraph" w:styleId="Titel">
    <w:name w:val="Title"/>
    <w:basedOn w:val="Standaard"/>
    <w:next w:val="Standaard"/>
    <w:link w:val="TitelChar"/>
    <w:uiPriority w:val="10"/>
    <w:qFormat/>
    <w:rsid w:val="00BE0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0F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0F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0F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0F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0FF3"/>
    <w:rPr>
      <w:i/>
      <w:iCs/>
      <w:color w:val="404040" w:themeColor="text1" w:themeTint="BF"/>
    </w:rPr>
  </w:style>
  <w:style w:type="paragraph" w:styleId="Lijstalinea">
    <w:name w:val="List Paragraph"/>
    <w:basedOn w:val="Standaard"/>
    <w:uiPriority w:val="34"/>
    <w:qFormat/>
    <w:rsid w:val="00BE0FF3"/>
    <w:pPr>
      <w:ind w:left="720"/>
      <w:contextualSpacing/>
    </w:pPr>
  </w:style>
  <w:style w:type="character" w:styleId="Intensievebenadrukking">
    <w:name w:val="Intense Emphasis"/>
    <w:basedOn w:val="Standaardalinea-lettertype"/>
    <w:uiPriority w:val="21"/>
    <w:qFormat/>
    <w:rsid w:val="00BE0FF3"/>
    <w:rPr>
      <w:i/>
      <w:iCs/>
      <w:color w:val="0F4761" w:themeColor="accent1" w:themeShade="BF"/>
    </w:rPr>
  </w:style>
  <w:style w:type="paragraph" w:styleId="Duidelijkcitaat">
    <w:name w:val="Intense Quote"/>
    <w:basedOn w:val="Standaard"/>
    <w:next w:val="Standaard"/>
    <w:link w:val="DuidelijkcitaatChar"/>
    <w:uiPriority w:val="30"/>
    <w:qFormat/>
    <w:rsid w:val="00BE0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0FF3"/>
    <w:rPr>
      <w:i/>
      <w:iCs/>
      <w:color w:val="0F4761" w:themeColor="accent1" w:themeShade="BF"/>
    </w:rPr>
  </w:style>
  <w:style w:type="character" w:styleId="Intensieveverwijzing">
    <w:name w:val="Intense Reference"/>
    <w:basedOn w:val="Standaardalinea-lettertype"/>
    <w:uiPriority w:val="32"/>
    <w:qFormat/>
    <w:rsid w:val="00BE0FF3"/>
    <w:rPr>
      <w:b/>
      <w:bCs/>
      <w:smallCaps/>
      <w:color w:val="0F4761" w:themeColor="accent1" w:themeShade="BF"/>
      <w:spacing w:val="5"/>
    </w:rPr>
  </w:style>
  <w:style w:type="paragraph" w:styleId="Normaalweb">
    <w:name w:val="Normal (Web)"/>
    <w:basedOn w:val="Standaard"/>
    <w:uiPriority w:val="99"/>
    <w:semiHidden/>
    <w:unhideWhenUsed/>
    <w:rsid w:val="00BE0FF3"/>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76070">
      <w:bodyDiv w:val="1"/>
      <w:marLeft w:val="0"/>
      <w:marRight w:val="0"/>
      <w:marTop w:val="0"/>
      <w:marBottom w:val="0"/>
      <w:divBdr>
        <w:top w:val="none" w:sz="0" w:space="0" w:color="auto"/>
        <w:left w:val="none" w:sz="0" w:space="0" w:color="auto"/>
        <w:bottom w:val="none" w:sz="0" w:space="0" w:color="auto"/>
        <w:right w:val="none" w:sz="0" w:space="0" w:color="auto"/>
      </w:divBdr>
    </w:div>
    <w:div w:id="184446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487</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2024-06-16T15:22:00Z</dcterms:created>
  <dcterms:modified xsi:type="dcterms:W3CDTF">2024-06-16T15:23:00Z</dcterms:modified>
</cp:coreProperties>
</file>