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387DC" w14:textId="77777777" w:rsidR="007A0DF8" w:rsidRPr="00A64073" w:rsidRDefault="007A0DF8" w:rsidP="007A0DF8">
      <w:pPr>
        <w:rPr>
          <w:rFonts w:ascii="Calibri" w:hAnsi="Calibri" w:cs="Calibri"/>
          <w:b/>
          <w:bCs/>
          <w:color w:val="2E2E2E"/>
          <w:sz w:val="28"/>
          <w:szCs w:val="28"/>
          <w:u w:val="single"/>
          <w:shd w:val="clear" w:color="auto" w:fill="FFFFFF"/>
        </w:rPr>
      </w:pPr>
      <w:r w:rsidRPr="00A64073">
        <w:rPr>
          <w:rFonts w:ascii="Calibri" w:hAnsi="Calibri" w:cs="Calibri"/>
          <w:b/>
          <w:bCs/>
          <w:color w:val="2E2E2E"/>
          <w:sz w:val="28"/>
          <w:szCs w:val="28"/>
          <w:u w:val="single"/>
          <w:shd w:val="clear" w:color="auto" w:fill="FFFFFF"/>
        </w:rPr>
        <w:t>Optellen tot 12</w:t>
      </w:r>
    </w:p>
    <w:p w14:paraId="655539B3" w14:textId="77777777" w:rsidR="007A0DF8" w:rsidRDefault="007A0DF8">
      <w:pPr>
        <w:rPr>
          <w:noProof/>
        </w:rPr>
      </w:pPr>
    </w:p>
    <w:p w14:paraId="181E1838" w14:textId="434C6897" w:rsidR="00A64073" w:rsidRDefault="00A64073">
      <w:pPr>
        <w:rPr>
          <w:rFonts w:ascii="Raleway" w:hAnsi="Raleway"/>
          <w:color w:val="2E2E2E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2614279E" wp14:editId="1A57279B">
            <wp:extent cx="2524125" cy="3365500"/>
            <wp:effectExtent l="0" t="0" r="9525" b="6350"/>
            <wp:docPr id="617334518" name="Afbeelding 1" descr="Opdracht 1 – optellen to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dracht 1 – optellen tot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637" cy="337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7574" w14:textId="77777777" w:rsidR="00A64073" w:rsidRDefault="00A64073">
      <w:pPr>
        <w:rPr>
          <w:rFonts w:ascii="Calibri" w:hAnsi="Calibri" w:cs="Calibri"/>
          <w:color w:val="2E2E2E"/>
          <w:shd w:val="clear" w:color="auto" w:fill="FFFFFF"/>
        </w:rPr>
      </w:pPr>
    </w:p>
    <w:p w14:paraId="30A70472" w14:textId="0E0CC10F" w:rsidR="002B30FB" w:rsidRPr="00A64073" w:rsidRDefault="00A64073">
      <w:pPr>
        <w:rPr>
          <w:rFonts w:ascii="Calibri" w:hAnsi="Calibri" w:cs="Calibri"/>
        </w:rPr>
      </w:pPr>
      <w:r w:rsidRPr="00A64073">
        <w:rPr>
          <w:rFonts w:ascii="Calibri" w:hAnsi="Calibri" w:cs="Calibri"/>
          <w:color w:val="2E2E2E"/>
          <w:shd w:val="clear" w:color="auto" w:fill="FFFFFF"/>
        </w:rPr>
        <w:t xml:space="preserve">Aan het begin van het spel liggen twee dobbelstenen. Dan staat er een </w:t>
      </w:r>
      <w:proofErr w:type="spellStart"/>
      <w:r w:rsidRPr="00A64073">
        <w:rPr>
          <w:rFonts w:ascii="Calibri" w:hAnsi="Calibri" w:cs="Calibri"/>
          <w:color w:val="2E2E2E"/>
          <w:shd w:val="clear" w:color="auto" w:fill="FFFFFF"/>
        </w:rPr>
        <w:t>getalrij</w:t>
      </w:r>
      <w:proofErr w:type="spellEnd"/>
      <w:r w:rsidRPr="00A64073">
        <w:rPr>
          <w:rFonts w:ascii="Calibri" w:hAnsi="Calibri" w:cs="Calibri"/>
          <w:color w:val="2E2E2E"/>
          <w:shd w:val="clear" w:color="auto" w:fill="FFFFFF"/>
        </w:rPr>
        <w:t xml:space="preserve"> van 1 tot en met 12. Het kind gooit met beide dobbelstenen. De beide getallen moeten bij elkaar worden opgeteld. </w:t>
      </w:r>
      <w:r>
        <w:rPr>
          <w:rFonts w:ascii="Calibri" w:hAnsi="Calibri" w:cs="Calibri"/>
          <w:color w:val="2E2E2E"/>
          <w:shd w:val="clear" w:color="auto" w:fill="FFFFFF"/>
        </w:rPr>
        <w:t xml:space="preserve">Er </w:t>
      </w:r>
      <w:r w:rsidRPr="00A64073">
        <w:rPr>
          <w:rFonts w:ascii="Calibri" w:hAnsi="Calibri" w:cs="Calibri"/>
          <w:color w:val="2E2E2E"/>
          <w:shd w:val="clear" w:color="auto" w:fill="FFFFFF"/>
        </w:rPr>
        <w:t xml:space="preserve">wordt met </w:t>
      </w:r>
      <w:r w:rsidRPr="00A64073">
        <w:rPr>
          <w:rFonts w:ascii="Calibri" w:hAnsi="Calibri" w:cs="Calibri"/>
          <w:color w:val="2E2E2E"/>
          <w:u w:val="single"/>
          <w:shd w:val="clear" w:color="auto" w:fill="FFFFFF"/>
        </w:rPr>
        <w:t>kleine sprongen</w:t>
      </w:r>
      <w:r w:rsidRPr="00A64073">
        <w:rPr>
          <w:rFonts w:ascii="Calibri" w:hAnsi="Calibri" w:cs="Calibri"/>
          <w:color w:val="2E2E2E"/>
          <w:shd w:val="clear" w:color="auto" w:fill="FFFFFF"/>
        </w:rPr>
        <w:t xml:space="preserve"> naar het eerste getal gesprongen en van daaruit komt het andere getal erbij. </w:t>
      </w:r>
      <w:r w:rsidRPr="00A64073">
        <w:rPr>
          <w:rFonts w:ascii="Calibri" w:hAnsi="Calibri" w:cs="Calibri"/>
          <w:color w:val="2E2E2E"/>
          <w:shd w:val="clear" w:color="auto" w:fill="FFFFFF"/>
        </w:rPr>
        <w:t>Het kind roept de som met het antwoord. En zet een kruisje (stoepkrijt) naast de tegel met het antwoord. Zo kun je ook zien welke antwoorden het meest voorkomen.</w:t>
      </w:r>
    </w:p>
    <w:sectPr w:rsidR="002B30FB" w:rsidRPr="00A6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73"/>
    <w:rsid w:val="002B30FB"/>
    <w:rsid w:val="003A5E9C"/>
    <w:rsid w:val="007A0DF8"/>
    <w:rsid w:val="00A6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92BA"/>
  <w15:chartTrackingRefBased/>
  <w15:docId w15:val="{79A7A8EA-DB34-4F2B-9C35-9C23DCA9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4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4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4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4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4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4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4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4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4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4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4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4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40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40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40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40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40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40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4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40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40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40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4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40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4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1</cp:revision>
  <dcterms:created xsi:type="dcterms:W3CDTF">2024-06-15T10:12:00Z</dcterms:created>
  <dcterms:modified xsi:type="dcterms:W3CDTF">2024-06-15T10:48:00Z</dcterms:modified>
</cp:coreProperties>
</file>